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AA2" w:rsidRDefault="00D23AA2" w:rsidP="00B71AC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Аннотация</w:t>
      </w:r>
    </w:p>
    <w:p w:rsidR="005875F1" w:rsidRDefault="005875F1" w:rsidP="00B71AC1">
      <w:pPr>
        <w:pStyle w:val="Default"/>
        <w:spacing w:line="360" w:lineRule="auto"/>
      </w:pPr>
    </w:p>
    <w:p w:rsidR="005875F1" w:rsidRDefault="005875F1" w:rsidP="00B71AC1">
      <w:pPr>
        <w:pStyle w:val="Default"/>
        <w:spacing w:line="360" w:lineRule="auto"/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 xml:space="preserve">Рабочая программа по искусству в НОУ специализированная гимназия «Аврора» города Тюмени составлены на основании следующих нормативно-правовых документов: </w:t>
      </w:r>
    </w:p>
    <w:p w:rsidR="005875F1" w:rsidRDefault="005875F1" w:rsidP="00B71AC1">
      <w:pPr>
        <w:pStyle w:val="Default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Федеральный компонент государственного стандарта общего образования, утвержденный приказом Минобразования России "Об утверждении федерального компонента государственных стандартов начального общего, основного общего и среднего (полного) общего образования" от 5 марта 2004 г. N 1089. (в ред. от 07.06.2017) </w:t>
      </w:r>
    </w:p>
    <w:p w:rsidR="005875F1" w:rsidRDefault="005875F1" w:rsidP="00B71AC1">
      <w:pPr>
        <w:pStyle w:val="Default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Сергеева Г.П., И.Э </w:t>
      </w:r>
      <w:proofErr w:type="spellStart"/>
      <w:r>
        <w:rPr>
          <w:sz w:val="28"/>
          <w:szCs w:val="28"/>
        </w:rPr>
        <w:t>Кашекова</w:t>
      </w:r>
      <w:proofErr w:type="spellEnd"/>
      <w:r>
        <w:rPr>
          <w:sz w:val="28"/>
          <w:szCs w:val="28"/>
        </w:rPr>
        <w:t xml:space="preserve">, Е.Д. Критская "Искусство 8-9 классы" Сборник "Программы для общеобразовательных учреждений" "Музыка 1-7 классы. Искусство 8-9 классы" Москва, Просвещение, 2010. </w:t>
      </w:r>
    </w:p>
    <w:p w:rsidR="005875F1" w:rsidRDefault="005875F1" w:rsidP="00B71AC1">
      <w:pPr>
        <w:pStyle w:val="Default"/>
        <w:spacing w:line="360" w:lineRule="auto"/>
        <w:rPr>
          <w:sz w:val="28"/>
          <w:szCs w:val="28"/>
        </w:rPr>
      </w:pPr>
    </w:p>
    <w:p w:rsidR="005875F1" w:rsidRDefault="005875F1" w:rsidP="00B71AC1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Изучение искусства на уровне основного общего образования направлено на достижение </w:t>
      </w:r>
    </w:p>
    <w:p w:rsidR="005875F1" w:rsidRDefault="005875F1" w:rsidP="00B71AC1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следующих целей: </w:t>
      </w:r>
    </w:p>
    <w:p w:rsidR="005875F1" w:rsidRDefault="005875F1" w:rsidP="00B71AC1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развитие эмоционально-ценностного отношения к миру, явлениям жизни и искусства; </w:t>
      </w:r>
    </w:p>
    <w:p w:rsidR="005875F1" w:rsidRDefault="005875F1" w:rsidP="00B71AC1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воспитание и развитие художественного вкуса учащегося, его интеллектуальной и эмоциональной сферы, творческого потенциала, способности оценивать окружающий мир по законам красоты; </w:t>
      </w:r>
    </w:p>
    <w:p w:rsidR="005875F1" w:rsidRDefault="005875F1" w:rsidP="00B71AC1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освоение знаний о классическом и современном искусстве; ознакомление с выдающимися произведениями отечественной и зарубежной художественной культуры; </w:t>
      </w:r>
    </w:p>
    <w:p w:rsidR="005875F1" w:rsidRDefault="005875F1" w:rsidP="00B71AC1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овладение практическими умениями и навыками художественно-творческой деятельности; </w:t>
      </w:r>
    </w:p>
    <w:p w:rsidR="005875F1" w:rsidRDefault="005875F1" w:rsidP="00B71AC1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формирование устойчивого интереса к искусству, художественным традициям своего народа и достижениям мировой культуры. </w:t>
      </w:r>
    </w:p>
    <w:p w:rsidR="005875F1" w:rsidRDefault="005875F1" w:rsidP="00B71AC1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 8 классе</w:t>
      </w:r>
      <w:r w:rsidR="00B71AC1">
        <w:rPr>
          <w:sz w:val="28"/>
          <w:szCs w:val="28"/>
        </w:rPr>
        <w:t xml:space="preserve"> – 35</w:t>
      </w:r>
      <w:r>
        <w:rPr>
          <w:sz w:val="28"/>
          <w:szCs w:val="28"/>
        </w:rPr>
        <w:t xml:space="preserve"> </w:t>
      </w:r>
      <w:r w:rsidR="00B71AC1">
        <w:rPr>
          <w:sz w:val="28"/>
          <w:szCs w:val="28"/>
        </w:rPr>
        <w:t>часов</w:t>
      </w:r>
      <w:r>
        <w:rPr>
          <w:sz w:val="28"/>
          <w:szCs w:val="28"/>
        </w:rPr>
        <w:t xml:space="preserve">,1 час в неделю; </w:t>
      </w:r>
    </w:p>
    <w:p w:rsidR="005875F1" w:rsidRDefault="005875F1" w:rsidP="00B71AC1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9 классе –34 часа,1 час в неделю;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3390"/>
        <w:gridCol w:w="1140"/>
        <w:gridCol w:w="4530"/>
      </w:tblGrid>
      <w:tr w:rsidR="005875F1" w:rsidTr="00B71AC1">
        <w:tblPrEx>
          <w:tblCellMar>
            <w:top w:w="0" w:type="dxa"/>
            <w:bottom w:w="0" w:type="dxa"/>
          </w:tblCellMar>
        </w:tblPrEx>
        <w:trPr>
          <w:trHeight w:val="1635"/>
        </w:trPr>
        <w:tc>
          <w:tcPr>
            <w:tcW w:w="4530" w:type="dxa"/>
            <w:gridSpan w:val="2"/>
            <w:tcBorders>
              <w:bottom w:val="single" w:sz="4" w:space="0" w:color="auto"/>
            </w:tcBorders>
          </w:tcPr>
          <w:p w:rsidR="00B71AC1" w:rsidRDefault="005875F1" w:rsidP="00B71AC1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Рабочие программы по предмету «Искусство» реализуются с использованием следующих учебно-методических комплексов: </w:t>
            </w:r>
          </w:p>
          <w:p w:rsidR="005875F1" w:rsidRDefault="005875F1" w:rsidP="00B71AC1">
            <w:pPr>
              <w:pStyle w:val="Default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530" w:type="dxa"/>
            <w:tcBorders>
              <w:bottom w:val="single" w:sz="4" w:space="0" w:color="auto"/>
            </w:tcBorders>
          </w:tcPr>
          <w:p w:rsidR="00B71AC1" w:rsidRDefault="00B71AC1" w:rsidP="00B71AC1">
            <w:pPr>
              <w:pStyle w:val="Default"/>
              <w:spacing w:line="360" w:lineRule="auto"/>
              <w:rPr>
                <w:sz w:val="28"/>
                <w:szCs w:val="28"/>
              </w:rPr>
            </w:pPr>
          </w:p>
          <w:p w:rsidR="00B71AC1" w:rsidRDefault="00B71AC1" w:rsidP="00B71AC1">
            <w:pPr>
              <w:pStyle w:val="Default"/>
              <w:spacing w:line="360" w:lineRule="auto"/>
              <w:rPr>
                <w:sz w:val="28"/>
                <w:szCs w:val="28"/>
              </w:rPr>
            </w:pPr>
          </w:p>
          <w:p w:rsidR="00B71AC1" w:rsidRDefault="00B71AC1" w:rsidP="00B71AC1">
            <w:pPr>
              <w:pStyle w:val="Default"/>
              <w:spacing w:line="360" w:lineRule="auto"/>
              <w:rPr>
                <w:sz w:val="28"/>
                <w:szCs w:val="28"/>
              </w:rPr>
            </w:pPr>
          </w:p>
          <w:p w:rsidR="00B71AC1" w:rsidRDefault="00B71AC1" w:rsidP="00B71AC1">
            <w:pPr>
              <w:pStyle w:val="Default"/>
              <w:spacing w:line="360" w:lineRule="auto"/>
              <w:rPr>
                <w:sz w:val="28"/>
                <w:szCs w:val="28"/>
              </w:rPr>
            </w:pPr>
          </w:p>
          <w:p w:rsidR="005875F1" w:rsidRDefault="005875F1" w:rsidP="00B71AC1">
            <w:pPr>
              <w:pStyle w:val="Default"/>
              <w:spacing w:line="360" w:lineRule="auto"/>
              <w:rPr>
                <w:sz w:val="28"/>
                <w:szCs w:val="28"/>
              </w:rPr>
            </w:pPr>
          </w:p>
        </w:tc>
      </w:tr>
      <w:tr w:rsidR="00B71AC1" w:rsidTr="00B71AC1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3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C1" w:rsidRDefault="00B71AC1" w:rsidP="00B71AC1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класс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1AC1" w:rsidRDefault="00B71AC1" w:rsidP="00B71AC1">
            <w:pPr>
              <w:pStyle w:val="Default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530" w:type="dxa"/>
            <w:tcBorders>
              <w:top w:val="single" w:sz="4" w:space="0" w:color="auto"/>
              <w:bottom w:val="single" w:sz="4" w:space="0" w:color="auto"/>
            </w:tcBorders>
          </w:tcPr>
          <w:p w:rsidR="00B71AC1" w:rsidRDefault="00B71AC1" w:rsidP="00B71AC1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УМК </w:t>
            </w:r>
          </w:p>
        </w:tc>
      </w:tr>
      <w:tr w:rsidR="00B71AC1" w:rsidTr="00B71AC1">
        <w:tblPrEx>
          <w:tblCellMar>
            <w:top w:w="0" w:type="dxa"/>
            <w:bottom w:w="0" w:type="dxa"/>
          </w:tblCellMar>
        </w:tblPrEx>
        <w:trPr>
          <w:trHeight w:val="1830"/>
        </w:trPr>
        <w:tc>
          <w:tcPr>
            <w:tcW w:w="33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C1" w:rsidRDefault="00B71AC1" w:rsidP="00B71AC1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 классы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1AC1" w:rsidRDefault="00B71AC1" w:rsidP="00B71AC1">
            <w:pPr>
              <w:pStyle w:val="Default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530" w:type="dxa"/>
            <w:tcBorders>
              <w:top w:val="single" w:sz="4" w:space="0" w:color="auto"/>
              <w:bottom w:val="single" w:sz="4" w:space="0" w:color="auto"/>
            </w:tcBorders>
          </w:tcPr>
          <w:p w:rsidR="00B71AC1" w:rsidRDefault="00B71AC1" w:rsidP="00B71AC1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Сергеева </w:t>
            </w:r>
            <w:proofErr w:type="spellStart"/>
            <w:r>
              <w:rPr>
                <w:sz w:val="28"/>
                <w:szCs w:val="28"/>
              </w:rPr>
              <w:t>Г.П.,Кашекова</w:t>
            </w:r>
            <w:proofErr w:type="spellEnd"/>
            <w:r>
              <w:rPr>
                <w:sz w:val="28"/>
                <w:szCs w:val="28"/>
              </w:rPr>
              <w:t xml:space="preserve"> Е.И., Критская Е.Д."Искусство. 8-9 класс" ОАО Издательство Просвещение,2009-2014</w:t>
            </w:r>
          </w:p>
        </w:tc>
      </w:tr>
      <w:tr w:rsidR="00B71AC1" w:rsidTr="00B71AC1">
        <w:tblPrEx>
          <w:tblCellMar>
            <w:top w:w="0" w:type="dxa"/>
            <w:bottom w:w="0" w:type="dxa"/>
          </w:tblCellMar>
        </w:tblPrEx>
        <w:trPr>
          <w:trHeight w:val="87"/>
        </w:trPr>
        <w:tc>
          <w:tcPr>
            <w:tcW w:w="3390" w:type="dxa"/>
            <w:tcBorders>
              <w:top w:val="single" w:sz="4" w:space="0" w:color="auto"/>
              <w:right w:val="single" w:sz="4" w:space="0" w:color="auto"/>
            </w:tcBorders>
          </w:tcPr>
          <w:p w:rsidR="00B71AC1" w:rsidRDefault="00B71AC1" w:rsidP="00B71AC1">
            <w:pPr>
              <w:pStyle w:val="Default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</w:tcPr>
          <w:p w:rsidR="00B71AC1" w:rsidRDefault="00B71AC1" w:rsidP="00B71AC1">
            <w:pPr>
              <w:pStyle w:val="Default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530" w:type="dxa"/>
            <w:tcBorders>
              <w:top w:val="single" w:sz="4" w:space="0" w:color="auto"/>
            </w:tcBorders>
          </w:tcPr>
          <w:p w:rsidR="00B71AC1" w:rsidRDefault="00B71AC1" w:rsidP="00B71AC1">
            <w:pPr>
              <w:pStyle w:val="Default"/>
              <w:spacing w:line="360" w:lineRule="auto"/>
              <w:rPr>
                <w:sz w:val="28"/>
                <w:szCs w:val="28"/>
              </w:rPr>
            </w:pPr>
          </w:p>
        </w:tc>
      </w:tr>
      <w:tr w:rsidR="00B71AC1" w:rsidTr="00B71AC1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3390" w:type="dxa"/>
            <w:tcBorders>
              <w:right w:val="single" w:sz="4" w:space="0" w:color="auto"/>
            </w:tcBorders>
          </w:tcPr>
          <w:p w:rsidR="00B71AC1" w:rsidRDefault="00B71AC1" w:rsidP="00B71AC1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 классы </w:t>
            </w:r>
          </w:p>
        </w:tc>
        <w:tc>
          <w:tcPr>
            <w:tcW w:w="1140" w:type="dxa"/>
            <w:tcBorders>
              <w:left w:val="single" w:sz="4" w:space="0" w:color="auto"/>
            </w:tcBorders>
          </w:tcPr>
          <w:p w:rsidR="00B71AC1" w:rsidRDefault="00B71AC1" w:rsidP="00B71AC1">
            <w:pPr>
              <w:pStyle w:val="Default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530" w:type="dxa"/>
          </w:tcPr>
          <w:p w:rsidR="00B71AC1" w:rsidRDefault="00B71AC1" w:rsidP="00B71AC1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Сергеева </w:t>
            </w:r>
            <w:proofErr w:type="spellStart"/>
            <w:r>
              <w:rPr>
                <w:sz w:val="28"/>
                <w:szCs w:val="28"/>
              </w:rPr>
              <w:t>Г.П.,Кашекова</w:t>
            </w:r>
            <w:proofErr w:type="spellEnd"/>
            <w:r>
              <w:rPr>
                <w:sz w:val="28"/>
                <w:szCs w:val="28"/>
              </w:rPr>
              <w:t xml:space="preserve"> Е.И., Критская Е.Д."Искусство. 8-9 класс" ОАО Издательство Просвещение,2009-2014 </w:t>
            </w:r>
          </w:p>
        </w:tc>
      </w:tr>
    </w:tbl>
    <w:p w:rsidR="005875F1" w:rsidRDefault="005875F1" w:rsidP="00B71AC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5875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A14C9E"/>
    <w:multiLevelType w:val="hybridMultilevel"/>
    <w:tmpl w:val="04C073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B179AA"/>
    <w:multiLevelType w:val="hybridMultilevel"/>
    <w:tmpl w:val="039E1878"/>
    <w:lvl w:ilvl="0" w:tplc="D7DA755E">
      <w:numFmt w:val="bullet"/>
      <w:lvlText w:val="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23AA2"/>
    <w:rsid w:val="00557D9E"/>
    <w:rsid w:val="005875F1"/>
    <w:rsid w:val="00632C79"/>
    <w:rsid w:val="00B71AC1"/>
    <w:rsid w:val="00D23A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875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Учиха</dc:creator>
  <cp:lastModifiedBy>Учиха</cp:lastModifiedBy>
  <cp:revision>2</cp:revision>
  <dcterms:created xsi:type="dcterms:W3CDTF">2018-01-15T15:05:00Z</dcterms:created>
  <dcterms:modified xsi:type="dcterms:W3CDTF">2018-01-15T15:05:00Z</dcterms:modified>
</cp:coreProperties>
</file>